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BF" w:rsidRDefault="001579BF" w:rsidP="00025807">
      <w:pPr>
        <w:ind w:right="764"/>
        <w:rPr>
          <w:sz w:val="28"/>
          <w:szCs w:val="28"/>
        </w:rPr>
      </w:pPr>
    </w:p>
    <w:p w:rsidR="00025807" w:rsidRDefault="00025807" w:rsidP="00025807">
      <w:pPr>
        <w:ind w:right="764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1834515</wp:posOffset>
            </wp:positionH>
            <wp:positionV relativeFrom="paragraph">
              <wp:posOffset>5080</wp:posOffset>
            </wp:positionV>
            <wp:extent cx="1057275" cy="1114425"/>
            <wp:effectExtent l="0" t="0" r="0" b="9525"/>
            <wp:wrapNone/>
            <wp:docPr id="2" name="Imagem 2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807" w:rsidRDefault="00025807" w:rsidP="00025807">
      <w:pPr>
        <w:ind w:right="764"/>
        <w:jc w:val="center"/>
        <w:rPr>
          <w:sz w:val="28"/>
          <w:szCs w:val="28"/>
        </w:rPr>
      </w:pPr>
    </w:p>
    <w:p w:rsidR="00025807" w:rsidRDefault="00025807" w:rsidP="00025807">
      <w:pPr>
        <w:ind w:right="764"/>
        <w:jc w:val="center"/>
        <w:rPr>
          <w:sz w:val="28"/>
          <w:szCs w:val="28"/>
        </w:rPr>
      </w:pPr>
    </w:p>
    <w:p w:rsidR="00025807" w:rsidRDefault="00025807" w:rsidP="00025807">
      <w:pPr>
        <w:ind w:right="764"/>
        <w:jc w:val="center"/>
        <w:rPr>
          <w:sz w:val="28"/>
          <w:szCs w:val="28"/>
        </w:rPr>
      </w:pPr>
    </w:p>
    <w:p w:rsidR="00025807" w:rsidRDefault="00025807" w:rsidP="00025807">
      <w:pPr>
        <w:ind w:right="764"/>
        <w:rPr>
          <w:sz w:val="28"/>
          <w:szCs w:val="28"/>
        </w:rPr>
      </w:pPr>
    </w:p>
    <w:p w:rsidR="006A564E" w:rsidRDefault="006A564E" w:rsidP="00025807">
      <w:pPr>
        <w:ind w:right="764"/>
        <w:rPr>
          <w:sz w:val="28"/>
          <w:szCs w:val="28"/>
        </w:rPr>
      </w:pPr>
    </w:p>
    <w:p w:rsidR="00025807" w:rsidRDefault="00025807" w:rsidP="00025807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ESTADO DO RIO GRANDE DO SUL</w:t>
      </w:r>
    </w:p>
    <w:p w:rsidR="00025807" w:rsidRDefault="00025807" w:rsidP="00025807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CÂMARA MUNICIPAL DE VEREADORES DE SÃO VALENTIM DO SUL</w:t>
      </w:r>
    </w:p>
    <w:p w:rsidR="00025807" w:rsidRDefault="00025807" w:rsidP="00025807">
      <w:pPr>
        <w:ind w:right="764"/>
        <w:jc w:val="center"/>
        <w:rPr>
          <w:b/>
          <w:u w:val="single"/>
        </w:rPr>
      </w:pPr>
    </w:p>
    <w:p w:rsidR="00025807" w:rsidRDefault="00025807" w:rsidP="00025807">
      <w:pPr>
        <w:ind w:right="764"/>
        <w:jc w:val="center"/>
        <w:rPr>
          <w:b/>
          <w:sz w:val="28"/>
          <w:szCs w:val="28"/>
          <w:u w:val="single"/>
        </w:rPr>
      </w:pPr>
    </w:p>
    <w:p w:rsidR="00025807" w:rsidRDefault="00025807" w:rsidP="00025807">
      <w:pPr>
        <w:ind w:right="76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ATA Nº</w:t>
      </w:r>
      <w:r w:rsidR="006A564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18/2022 ORDINÁRIA</w:t>
      </w:r>
    </w:p>
    <w:p w:rsidR="00025807" w:rsidRDefault="00025807" w:rsidP="00025807">
      <w:pPr>
        <w:jc w:val="both"/>
        <w:rPr>
          <w:sz w:val="28"/>
          <w:szCs w:val="28"/>
          <w:u w:val="single"/>
        </w:rPr>
      </w:pPr>
    </w:p>
    <w:p w:rsidR="00025807" w:rsidRDefault="00025807" w:rsidP="00025807">
      <w:pPr>
        <w:jc w:val="both"/>
        <w:rPr>
          <w:sz w:val="28"/>
          <w:szCs w:val="28"/>
          <w:u w:val="single"/>
        </w:rPr>
      </w:pPr>
    </w:p>
    <w:p w:rsidR="00CD0750" w:rsidRDefault="00025807" w:rsidP="00025807">
      <w:pPr>
        <w:jc w:val="both"/>
        <w:rPr>
          <w:sz w:val="28"/>
          <w:szCs w:val="28"/>
        </w:rPr>
      </w:pPr>
      <w:r>
        <w:rPr>
          <w:sz w:val="28"/>
          <w:szCs w:val="28"/>
        </w:rPr>
        <w:t>Aos trinta dias do mês de novembro de 2022, às dezoito horas, reuniram-se no Auditório da Câmara Mu</w:t>
      </w:r>
      <w:r w:rsidR="006A564E">
        <w:rPr>
          <w:sz w:val="28"/>
          <w:szCs w:val="28"/>
        </w:rPr>
        <w:t>nicipal, os senhores Vereadores</w:t>
      </w:r>
      <w:r>
        <w:rPr>
          <w:sz w:val="28"/>
          <w:szCs w:val="28"/>
        </w:rPr>
        <w:t xml:space="preserve"> Luci </w:t>
      </w:r>
      <w:proofErr w:type="spellStart"/>
      <w:r>
        <w:rPr>
          <w:sz w:val="28"/>
          <w:szCs w:val="28"/>
        </w:rPr>
        <w:t>Bombassaro</w:t>
      </w:r>
      <w:proofErr w:type="spellEnd"/>
      <w:r>
        <w:rPr>
          <w:sz w:val="28"/>
          <w:szCs w:val="28"/>
        </w:rPr>
        <w:t xml:space="preserve"> Feldmann, Jorge Luiz </w:t>
      </w:r>
      <w:proofErr w:type="spellStart"/>
      <w:r>
        <w:rPr>
          <w:sz w:val="28"/>
          <w:szCs w:val="28"/>
        </w:rPr>
        <w:t>Selli</w:t>
      </w:r>
      <w:proofErr w:type="spellEnd"/>
      <w:r>
        <w:rPr>
          <w:sz w:val="28"/>
          <w:szCs w:val="28"/>
        </w:rPr>
        <w:t xml:space="preserve">, Sônia M. </w:t>
      </w:r>
      <w:proofErr w:type="spellStart"/>
      <w:r>
        <w:rPr>
          <w:sz w:val="28"/>
          <w:szCs w:val="28"/>
        </w:rPr>
        <w:t>Rosalen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Bertuzzo</w:t>
      </w:r>
      <w:proofErr w:type="spellEnd"/>
      <w:r>
        <w:rPr>
          <w:sz w:val="28"/>
          <w:szCs w:val="28"/>
        </w:rPr>
        <w:t xml:space="preserve">, Roque </w:t>
      </w:r>
      <w:proofErr w:type="spellStart"/>
      <w:r>
        <w:rPr>
          <w:sz w:val="28"/>
          <w:szCs w:val="28"/>
        </w:rPr>
        <w:t>Zandavalli</w:t>
      </w:r>
      <w:proofErr w:type="spellEnd"/>
      <w:r>
        <w:rPr>
          <w:sz w:val="28"/>
          <w:szCs w:val="28"/>
        </w:rPr>
        <w:t xml:space="preserve">, Moises </w:t>
      </w:r>
      <w:proofErr w:type="spellStart"/>
      <w:r>
        <w:rPr>
          <w:sz w:val="28"/>
          <w:szCs w:val="28"/>
        </w:rPr>
        <w:t>Cavanus</w:t>
      </w:r>
      <w:proofErr w:type="spellEnd"/>
      <w:r>
        <w:rPr>
          <w:sz w:val="28"/>
          <w:szCs w:val="28"/>
        </w:rPr>
        <w:t xml:space="preserve">, Giovani </w:t>
      </w:r>
      <w:proofErr w:type="spellStart"/>
      <w:r>
        <w:rPr>
          <w:sz w:val="28"/>
          <w:szCs w:val="28"/>
        </w:rPr>
        <w:t>Bassani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Cleudocir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Selli</w:t>
      </w:r>
      <w:proofErr w:type="spellEnd"/>
      <w:r>
        <w:rPr>
          <w:sz w:val="28"/>
          <w:szCs w:val="28"/>
        </w:rPr>
        <w:t xml:space="preserve">, Ricardo </w:t>
      </w:r>
      <w:proofErr w:type="spellStart"/>
      <w:r>
        <w:rPr>
          <w:sz w:val="28"/>
          <w:szCs w:val="28"/>
        </w:rPr>
        <w:t>Veirich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Nichele</w:t>
      </w:r>
      <w:proofErr w:type="spellEnd"/>
      <w:r>
        <w:rPr>
          <w:sz w:val="28"/>
          <w:szCs w:val="28"/>
        </w:rPr>
        <w:t xml:space="preserve"> e José </w:t>
      </w:r>
      <w:proofErr w:type="spellStart"/>
      <w:r>
        <w:rPr>
          <w:sz w:val="28"/>
          <w:szCs w:val="28"/>
        </w:rPr>
        <w:t>Zandavalli</w:t>
      </w:r>
      <w:proofErr w:type="spellEnd"/>
      <w:r>
        <w:rPr>
          <w:sz w:val="28"/>
          <w:szCs w:val="28"/>
        </w:rPr>
        <w:t>, p</w:t>
      </w:r>
      <w:r w:rsidR="00A50B5D">
        <w:rPr>
          <w:sz w:val="28"/>
          <w:szCs w:val="28"/>
        </w:rPr>
        <w:t>ara a realização da décima oitav</w:t>
      </w:r>
      <w:r>
        <w:rPr>
          <w:sz w:val="28"/>
          <w:szCs w:val="28"/>
        </w:rPr>
        <w:t xml:space="preserve">a Sessão ordinária de 2022. Havendo número indicado de presença, a Presidente Sra. Luci </w:t>
      </w:r>
      <w:proofErr w:type="spellStart"/>
      <w:r>
        <w:rPr>
          <w:sz w:val="28"/>
          <w:szCs w:val="28"/>
        </w:rPr>
        <w:t>Bombassaro</w:t>
      </w:r>
      <w:proofErr w:type="spellEnd"/>
      <w:r>
        <w:rPr>
          <w:sz w:val="28"/>
          <w:szCs w:val="28"/>
        </w:rPr>
        <w:t xml:space="preserve"> Feldmann, em nome de Deus deu por aberta a </w:t>
      </w:r>
      <w:r w:rsidR="00A50B5D">
        <w:rPr>
          <w:sz w:val="28"/>
          <w:szCs w:val="28"/>
        </w:rPr>
        <w:t xml:space="preserve">sessão com uma oração feita pelo vereador Giovani </w:t>
      </w:r>
      <w:proofErr w:type="spellStart"/>
      <w:r w:rsidR="00A50B5D">
        <w:rPr>
          <w:sz w:val="28"/>
          <w:szCs w:val="28"/>
        </w:rPr>
        <w:t>Bassani</w:t>
      </w:r>
      <w:proofErr w:type="spellEnd"/>
      <w:r w:rsidR="00D10199">
        <w:rPr>
          <w:sz w:val="28"/>
          <w:szCs w:val="28"/>
        </w:rPr>
        <w:t>. Esteve presente</w:t>
      </w:r>
      <w:r w:rsidR="00B65FAD">
        <w:rPr>
          <w:sz w:val="28"/>
          <w:szCs w:val="28"/>
        </w:rPr>
        <w:t xml:space="preserve"> o tesoureiro da Associação</w:t>
      </w:r>
      <w:r>
        <w:rPr>
          <w:sz w:val="28"/>
          <w:szCs w:val="28"/>
        </w:rPr>
        <w:t xml:space="preserve"> Comercial</w:t>
      </w:r>
      <w:r w:rsidR="00B65FAD">
        <w:rPr>
          <w:sz w:val="28"/>
          <w:szCs w:val="28"/>
        </w:rPr>
        <w:t xml:space="preserve"> de São Valentim do Sul</w:t>
      </w:r>
      <w:r w:rsidR="006A56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A564E">
        <w:rPr>
          <w:sz w:val="28"/>
          <w:szCs w:val="28"/>
        </w:rPr>
        <w:t xml:space="preserve">Sr. Ari </w:t>
      </w:r>
      <w:proofErr w:type="spellStart"/>
      <w:r w:rsidR="006A564E">
        <w:rPr>
          <w:sz w:val="28"/>
          <w:szCs w:val="28"/>
        </w:rPr>
        <w:t>Grando</w:t>
      </w:r>
      <w:proofErr w:type="spellEnd"/>
      <w:r w:rsidR="006A564E">
        <w:rPr>
          <w:sz w:val="28"/>
          <w:szCs w:val="28"/>
        </w:rPr>
        <w:t xml:space="preserve">, para </w:t>
      </w:r>
      <w:r>
        <w:rPr>
          <w:sz w:val="28"/>
          <w:szCs w:val="28"/>
        </w:rPr>
        <w:t>prestação de contas d</w:t>
      </w:r>
      <w:r w:rsidR="00D10199">
        <w:rPr>
          <w:sz w:val="28"/>
          <w:szCs w:val="28"/>
        </w:rPr>
        <w:t xml:space="preserve">o Encontro dos carros antigos. </w:t>
      </w:r>
      <w:r w:rsidR="007E7EF1">
        <w:rPr>
          <w:b/>
          <w:sz w:val="28"/>
          <w:szCs w:val="28"/>
        </w:rPr>
        <w:t>Leitura da Ata 17</w:t>
      </w:r>
      <w:r>
        <w:rPr>
          <w:b/>
          <w:sz w:val="28"/>
          <w:szCs w:val="28"/>
        </w:rPr>
        <w:t>/2022</w:t>
      </w:r>
      <w:r>
        <w:rPr>
          <w:sz w:val="28"/>
          <w:szCs w:val="28"/>
        </w:rPr>
        <w:t xml:space="preserve"> ordinária, a qual foi posta em discussão e votação e foi aprovada por unanimidade. </w:t>
      </w:r>
      <w:r w:rsidR="00AE6477" w:rsidRPr="00D93557">
        <w:rPr>
          <w:b/>
          <w:sz w:val="28"/>
          <w:szCs w:val="28"/>
        </w:rPr>
        <w:t>Leitura da Emenda Modificativa 01/2022 ao projeto de Lei 044/2022</w:t>
      </w:r>
      <w:r w:rsidR="006A564E" w:rsidRPr="006A564E">
        <w:rPr>
          <w:sz w:val="28"/>
          <w:szCs w:val="28"/>
        </w:rPr>
        <w:t>,</w:t>
      </w:r>
      <w:r w:rsidR="006A564E">
        <w:rPr>
          <w:b/>
          <w:sz w:val="28"/>
          <w:szCs w:val="28"/>
        </w:rPr>
        <w:t xml:space="preserve"> </w:t>
      </w:r>
      <w:r w:rsidR="006A564E">
        <w:rPr>
          <w:sz w:val="28"/>
          <w:szCs w:val="28"/>
        </w:rPr>
        <w:t xml:space="preserve">limitando </w:t>
      </w:r>
      <w:r w:rsidR="006A564E">
        <w:rPr>
          <w:sz w:val="28"/>
          <w:szCs w:val="28"/>
        </w:rPr>
        <w:t>a abertura de créditos adicionais suplementares pelo Poder Executivo</w:t>
      </w:r>
      <w:r w:rsidR="006A564E">
        <w:rPr>
          <w:sz w:val="28"/>
          <w:szCs w:val="28"/>
        </w:rPr>
        <w:t xml:space="preserve"> em </w:t>
      </w:r>
      <w:r w:rsidR="00D93557">
        <w:rPr>
          <w:sz w:val="28"/>
          <w:szCs w:val="28"/>
        </w:rPr>
        <w:t>15% do somató</w:t>
      </w:r>
      <w:r w:rsidR="006A564E">
        <w:rPr>
          <w:sz w:val="28"/>
          <w:szCs w:val="28"/>
        </w:rPr>
        <w:t xml:space="preserve">rio da receita total projetada. </w:t>
      </w:r>
      <w:r w:rsidR="00D93557">
        <w:rPr>
          <w:sz w:val="28"/>
          <w:szCs w:val="28"/>
        </w:rPr>
        <w:t xml:space="preserve">Posta em </w:t>
      </w:r>
      <w:r w:rsidR="00BC67F0">
        <w:rPr>
          <w:sz w:val="28"/>
          <w:szCs w:val="28"/>
        </w:rPr>
        <w:t xml:space="preserve">discussão, o vereador Jorge defendeu houvesse a aprovação da emenda encaminhada pela bancada de oposição, reduzindo para 10% o total do orçamento passível de suplementação sem necessidade de aprovação pelo Poder Legislativo, ao argumento de ser dever dos vereadores fiscalizar a destinação dos recursos públicos, sendo acompanhada em seus argumentos pelos vereadores José e Sônia. Em contraposição, os vereadores </w:t>
      </w:r>
      <w:proofErr w:type="spellStart"/>
      <w:r w:rsidR="00BC67F0">
        <w:rPr>
          <w:sz w:val="28"/>
          <w:szCs w:val="28"/>
        </w:rPr>
        <w:t>Cleudocir</w:t>
      </w:r>
      <w:proofErr w:type="spellEnd"/>
      <w:r w:rsidR="00BC67F0">
        <w:rPr>
          <w:sz w:val="28"/>
          <w:szCs w:val="28"/>
        </w:rPr>
        <w:t xml:space="preserve"> e Moises defenderam a manutenção do percentual de 15%, pois os recursos públicos são reconhecidamente bem aplicados pelo Poder Executivo Municipal, sendo acompanhado pelos demais vereadores de situação. Posta em votação</w:t>
      </w:r>
      <w:r w:rsidR="006A564E">
        <w:rPr>
          <w:sz w:val="28"/>
          <w:szCs w:val="28"/>
        </w:rPr>
        <w:t>,</w:t>
      </w:r>
      <w:r w:rsidR="00D93557">
        <w:rPr>
          <w:sz w:val="28"/>
          <w:szCs w:val="28"/>
        </w:rPr>
        <w:t xml:space="preserve"> foi aprovada por</w:t>
      </w:r>
      <w:r w:rsidR="006A564E">
        <w:rPr>
          <w:sz w:val="28"/>
          <w:szCs w:val="28"/>
        </w:rPr>
        <w:t xml:space="preserve"> maioria, obtendo</w:t>
      </w:r>
      <w:r w:rsidR="00D93557">
        <w:rPr>
          <w:sz w:val="28"/>
          <w:szCs w:val="28"/>
        </w:rPr>
        <w:t xml:space="preserve"> 5 votos favoráveis e 3 contrários. </w:t>
      </w:r>
      <w:r w:rsidR="00FD5370" w:rsidRPr="00D93557">
        <w:rPr>
          <w:b/>
          <w:sz w:val="28"/>
          <w:szCs w:val="28"/>
        </w:rPr>
        <w:t>L</w:t>
      </w:r>
      <w:r w:rsidR="00FD5370">
        <w:rPr>
          <w:b/>
          <w:sz w:val="28"/>
          <w:szCs w:val="28"/>
        </w:rPr>
        <w:t>eitura da Emenda Modificativa 02</w:t>
      </w:r>
      <w:r w:rsidR="00FD5370" w:rsidRPr="00D93557">
        <w:rPr>
          <w:b/>
          <w:sz w:val="28"/>
          <w:szCs w:val="28"/>
        </w:rPr>
        <w:t>/2022 ao projeto de Lei 044/2022</w:t>
      </w:r>
      <w:r w:rsidR="006A564E" w:rsidRPr="006A564E">
        <w:rPr>
          <w:sz w:val="28"/>
          <w:szCs w:val="28"/>
        </w:rPr>
        <w:t>,</w:t>
      </w:r>
      <w:r w:rsidR="006A564E">
        <w:rPr>
          <w:b/>
          <w:sz w:val="28"/>
          <w:szCs w:val="28"/>
        </w:rPr>
        <w:t xml:space="preserve"> </w:t>
      </w:r>
      <w:r w:rsidR="006A564E">
        <w:rPr>
          <w:sz w:val="28"/>
          <w:szCs w:val="28"/>
        </w:rPr>
        <w:t xml:space="preserve">limitando a abertura de créditos adicionais suplementares pelo Poder Executivo em </w:t>
      </w:r>
      <w:r w:rsidR="006A564E">
        <w:rPr>
          <w:sz w:val="28"/>
          <w:szCs w:val="28"/>
        </w:rPr>
        <w:t>10</w:t>
      </w:r>
      <w:r w:rsidR="006A564E">
        <w:rPr>
          <w:sz w:val="28"/>
          <w:szCs w:val="28"/>
        </w:rPr>
        <w:t xml:space="preserve">% do somatório da receita total projetada. Posta em votação, foi </w:t>
      </w:r>
      <w:r w:rsidR="006A564E">
        <w:rPr>
          <w:sz w:val="28"/>
          <w:szCs w:val="28"/>
        </w:rPr>
        <w:t>rejeitada</w:t>
      </w:r>
      <w:r w:rsidR="006A564E">
        <w:rPr>
          <w:sz w:val="28"/>
          <w:szCs w:val="28"/>
        </w:rPr>
        <w:t xml:space="preserve"> por maioria, obtendo 5 votos </w:t>
      </w:r>
      <w:r w:rsidR="006A564E">
        <w:rPr>
          <w:sz w:val="28"/>
          <w:szCs w:val="28"/>
        </w:rPr>
        <w:t>contrários</w:t>
      </w:r>
      <w:r w:rsidR="006A564E">
        <w:rPr>
          <w:sz w:val="28"/>
          <w:szCs w:val="28"/>
        </w:rPr>
        <w:t xml:space="preserve"> e 3 </w:t>
      </w:r>
      <w:r w:rsidR="006A564E">
        <w:rPr>
          <w:sz w:val="28"/>
          <w:szCs w:val="28"/>
        </w:rPr>
        <w:t>favoráveis</w:t>
      </w:r>
      <w:r w:rsidR="006A564E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Projeto de Lei nº 44/2022</w:t>
      </w:r>
      <w:r w:rsidR="006A564E" w:rsidRPr="006A564E">
        <w:rPr>
          <w:sz w:val="28"/>
          <w:szCs w:val="28"/>
        </w:rPr>
        <w:t>,</w:t>
      </w:r>
      <w:r w:rsidRPr="006A564E">
        <w:rPr>
          <w:sz w:val="28"/>
          <w:szCs w:val="28"/>
        </w:rPr>
        <w:t xml:space="preserve"> </w:t>
      </w:r>
      <w:r w:rsidR="006A564E">
        <w:rPr>
          <w:sz w:val="28"/>
          <w:szCs w:val="28"/>
        </w:rPr>
        <w:t xml:space="preserve">que </w:t>
      </w:r>
      <w:r>
        <w:rPr>
          <w:sz w:val="28"/>
          <w:szCs w:val="28"/>
        </w:rPr>
        <w:t>estima a receita e fixa a despesa do Município de São Valentim do Sul para o e</w:t>
      </w:r>
      <w:r w:rsidR="006A564E">
        <w:rPr>
          <w:sz w:val="28"/>
          <w:szCs w:val="28"/>
        </w:rPr>
        <w:t>xercício financeiro de 2023 e dá</w:t>
      </w:r>
      <w:r>
        <w:rPr>
          <w:sz w:val="28"/>
          <w:szCs w:val="28"/>
        </w:rPr>
        <w:t xml:space="preserve"> </w:t>
      </w:r>
    </w:p>
    <w:p w:rsidR="00CD0750" w:rsidRDefault="00CD0750" w:rsidP="00025807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BCEECA5" wp14:editId="0C59516F">
            <wp:simplePos x="0" y="0"/>
            <wp:positionH relativeFrom="margin">
              <wp:posOffset>2057400</wp:posOffset>
            </wp:positionH>
            <wp:positionV relativeFrom="paragraph">
              <wp:posOffset>-310515</wp:posOffset>
            </wp:positionV>
            <wp:extent cx="1057275" cy="1114425"/>
            <wp:effectExtent l="0" t="0" r="0" b="9525"/>
            <wp:wrapNone/>
            <wp:docPr id="3" name="Imagem 3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750" w:rsidRDefault="00CD0750" w:rsidP="00CD0750">
      <w:pPr>
        <w:ind w:right="764"/>
        <w:jc w:val="center"/>
        <w:rPr>
          <w:sz w:val="28"/>
          <w:szCs w:val="28"/>
        </w:rPr>
      </w:pPr>
    </w:p>
    <w:p w:rsidR="00CD0750" w:rsidRDefault="00CD0750" w:rsidP="00CD0750">
      <w:pPr>
        <w:ind w:right="764"/>
        <w:rPr>
          <w:sz w:val="28"/>
          <w:szCs w:val="28"/>
        </w:rPr>
      </w:pPr>
    </w:p>
    <w:p w:rsidR="00CD0750" w:rsidRDefault="00CD0750" w:rsidP="00CD0750">
      <w:pPr>
        <w:ind w:right="764"/>
        <w:rPr>
          <w:sz w:val="28"/>
          <w:szCs w:val="28"/>
        </w:rPr>
      </w:pPr>
    </w:p>
    <w:p w:rsidR="00CD0750" w:rsidRDefault="00CD0750" w:rsidP="00CD0750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ESTADO DO RIO GRANDE DO SUL</w:t>
      </w:r>
    </w:p>
    <w:p w:rsidR="00CD0750" w:rsidRDefault="00CD0750" w:rsidP="00CD0750">
      <w:pPr>
        <w:ind w:right="76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CÂMARA MUNICIPAL DE VEREADORES DE SÃO VALENTIM DO SUL</w:t>
      </w:r>
    </w:p>
    <w:p w:rsidR="00CD0750" w:rsidRDefault="00CD0750" w:rsidP="00CD0750">
      <w:pPr>
        <w:ind w:right="764"/>
        <w:jc w:val="center"/>
        <w:rPr>
          <w:b/>
          <w:u w:val="single"/>
        </w:rPr>
      </w:pPr>
    </w:p>
    <w:p w:rsidR="00CD0750" w:rsidRDefault="00CD0750" w:rsidP="00025807">
      <w:pPr>
        <w:jc w:val="both"/>
        <w:rPr>
          <w:sz w:val="28"/>
          <w:szCs w:val="28"/>
        </w:rPr>
      </w:pPr>
    </w:p>
    <w:p w:rsidR="00025807" w:rsidRPr="001C28CE" w:rsidRDefault="00025807" w:rsidP="0002580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outras</w:t>
      </w:r>
      <w:proofErr w:type="gramEnd"/>
      <w:r>
        <w:rPr>
          <w:sz w:val="28"/>
          <w:szCs w:val="28"/>
        </w:rPr>
        <w:t xml:space="preserve"> providências, o qual foi posto em discussão e </w:t>
      </w:r>
      <w:r w:rsidR="00FD5370">
        <w:rPr>
          <w:sz w:val="28"/>
          <w:szCs w:val="28"/>
        </w:rPr>
        <w:t xml:space="preserve">votação </w:t>
      </w:r>
      <w:r w:rsidR="00221E94">
        <w:rPr>
          <w:sz w:val="28"/>
          <w:szCs w:val="28"/>
        </w:rPr>
        <w:t>e foi aprovado por unanimidade.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Leitura do</w:t>
      </w:r>
      <w:r>
        <w:rPr>
          <w:sz w:val="28"/>
          <w:szCs w:val="28"/>
        </w:rPr>
        <w:t xml:space="preserve"> </w:t>
      </w:r>
      <w:r w:rsidR="004748AC">
        <w:rPr>
          <w:b/>
          <w:sz w:val="28"/>
          <w:szCs w:val="28"/>
        </w:rPr>
        <w:t>Projeto de Lei nº046</w:t>
      </w:r>
      <w:r w:rsidR="006A564E">
        <w:rPr>
          <w:b/>
          <w:sz w:val="28"/>
          <w:szCs w:val="28"/>
        </w:rPr>
        <w:t>/2022</w:t>
      </w:r>
      <w:r w:rsidR="006A564E" w:rsidRPr="006A564E">
        <w:rPr>
          <w:sz w:val="28"/>
          <w:szCs w:val="28"/>
        </w:rPr>
        <w:t>, que</w:t>
      </w:r>
      <w:r w:rsidR="006A564E">
        <w:rPr>
          <w:sz w:val="28"/>
          <w:szCs w:val="28"/>
        </w:rPr>
        <w:t xml:space="preserve"> </w:t>
      </w:r>
      <w:r w:rsidR="004748AC">
        <w:rPr>
          <w:sz w:val="28"/>
          <w:szCs w:val="28"/>
        </w:rPr>
        <w:t>altera dispositivos da Lei Municipal nº 1641</w:t>
      </w:r>
      <w:r>
        <w:rPr>
          <w:sz w:val="28"/>
          <w:szCs w:val="28"/>
        </w:rPr>
        <w:t>,</w:t>
      </w:r>
      <w:r w:rsidR="004748AC">
        <w:rPr>
          <w:sz w:val="28"/>
          <w:szCs w:val="28"/>
        </w:rPr>
        <w:t xml:space="preserve"> de 27 de dezembro de 2013,</w:t>
      </w:r>
      <w:r w:rsidR="006A564E">
        <w:rPr>
          <w:sz w:val="28"/>
          <w:szCs w:val="28"/>
        </w:rPr>
        <w:t xml:space="preserve"> e dá outras providências. O</w:t>
      </w:r>
      <w:r>
        <w:rPr>
          <w:sz w:val="28"/>
          <w:szCs w:val="28"/>
        </w:rPr>
        <w:t xml:space="preserve"> </w:t>
      </w:r>
      <w:r w:rsidR="00A51F7F">
        <w:rPr>
          <w:sz w:val="28"/>
          <w:szCs w:val="28"/>
        </w:rPr>
        <w:t>projeto foi posto em discussão e votação e foi aprovado por unanimidade.</w:t>
      </w:r>
      <w:r>
        <w:rPr>
          <w:sz w:val="28"/>
          <w:szCs w:val="28"/>
        </w:rPr>
        <w:t xml:space="preserve"> A Presidente Senhora Luci </w:t>
      </w:r>
      <w:proofErr w:type="spellStart"/>
      <w:r>
        <w:rPr>
          <w:sz w:val="28"/>
          <w:szCs w:val="28"/>
        </w:rPr>
        <w:t>Bombassaro</w:t>
      </w:r>
      <w:proofErr w:type="spellEnd"/>
      <w:r w:rsidR="00BC6FA4">
        <w:rPr>
          <w:sz w:val="28"/>
          <w:szCs w:val="28"/>
        </w:rPr>
        <w:t xml:space="preserve"> Parabeniza a administração pela abertura do Natal com apresentação dos corais,</w:t>
      </w:r>
      <w:bookmarkStart w:id="0" w:name="_GoBack"/>
      <w:bookmarkEnd w:id="0"/>
      <w:r>
        <w:rPr>
          <w:sz w:val="28"/>
          <w:szCs w:val="28"/>
        </w:rPr>
        <w:t xml:space="preserve"> agradece a presença de todos. Nada mais havendo a constar, faz com que se cumpre a presente ata após lida e achada conforme vai ser assinada pela Presidente, e demais Vereadores.</w:t>
      </w:r>
    </w:p>
    <w:p w:rsidR="00025807" w:rsidRDefault="00025807" w:rsidP="00025807">
      <w:pPr>
        <w:jc w:val="both"/>
        <w:rPr>
          <w:sz w:val="28"/>
          <w:szCs w:val="28"/>
        </w:rPr>
      </w:pPr>
    </w:p>
    <w:p w:rsidR="00025807" w:rsidRDefault="00025807" w:rsidP="00025807">
      <w:pPr>
        <w:jc w:val="both"/>
        <w:rPr>
          <w:sz w:val="28"/>
          <w:szCs w:val="28"/>
        </w:rPr>
      </w:pPr>
    </w:p>
    <w:p w:rsidR="00025807" w:rsidRDefault="00025807" w:rsidP="00025807">
      <w:pPr>
        <w:jc w:val="both"/>
        <w:rPr>
          <w:sz w:val="28"/>
          <w:szCs w:val="28"/>
        </w:rPr>
      </w:pPr>
    </w:p>
    <w:p w:rsidR="00025807" w:rsidRDefault="00025807" w:rsidP="00025807">
      <w:pPr>
        <w:jc w:val="both"/>
        <w:rPr>
          <w:sz w:val="26"/>
          <w:szCs w:val="26"/>
        </w:rPr>
      </w:pPr>
    </w:p>
    <w:p w:rsidR="00025807" w:rsidRDefault="00025807" w:rsidP="00025807">
      <w:pPr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025807" w:rsidTr="00025807">
        <w:trPr>
          <w:jc w:val="center"/>
        </w:trPr>
        <w:tc>
          <w:tcPr>
            <w:tcW w:w="4436" w:type="dxa"/>
            <w:hideMark/>
          </w:tcPr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MDB</w:t>
            </w:r>
          </w:p>
        </w:tc>
        <w:tc>
          <w:tcPr>
            <w:tcW w:w="4058" w:type="dxa"/>
          </w:tcPr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MDB</w:t>
            </w:r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025807" w:rsidTr="00025807">
        <w:trPr>
          <w:jc w:val="center"/>
        </w:trPr>
        <w:tc>
          <w:tcPr>
            <w:tcW w:w="4436" w:type="dxa"/>
          </w:tcPr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025807" w:rsidRDefault="0002580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025807" w:rsidRDefault="0002580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PDT                                                                                             </w:t>
            </w:r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                              </w:t>
            </w:r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PSB</w:t>
            </w:r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025807" w:rsidRDefault="00025807">
            <w:pPr>
              <w:rPr>
                <w:sz w:val="26"/>
                <w:szCs w:val="26"/>
                <w:lang w:eastAsia="en-US"/>
              </w:rPr>
            </w:pPr>
          </w:p>
          <w:p w:rsidR="00025807" w:rsidRDefault="00025807">
            <w:pPr>
              <w:rPr>
                <w:sz w:val="26"/>
                <w:szCs w:val="26"/>
                <w:lang w:eastAsia="en-US"/>
              </w:rPr>
            </w:pPr>
          </w:p>
          <w:p w:rsidR="00025807" w:rsidRDefault="0002580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025807" w:rsidRDefault="0002580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MDB</w:t>
            </w:r>
          </w:p>
          <w:p w:rsidR="00025807" w:rsidRDefault="00025807">
            <w:pPr>
              <w:rPr>
                <w:sz w:val="26"/>
                <w:szCs w:val="26"/>
                <w:lang w:eastAsia="en-US"/>
              </w:rPr>
            </w:pPr>
          </w:p>
          <w:p w:rsidR="00025807" w:rsidRDefault="00025807">
            <w:pPr>
              <w:rPr>
                <w:sz w:val="26"/>
                <w:szCs w:val="26"/>
                <w:lang w:eastAsia="en-US"/>
              </w:rPr>
            </w:pPr>
          </w:p>
          <w:p w:rsidR="00025807" w:rsidRDefault="00025807">
            <w:pPr>
              <w:rPr>
                <w:sz w:val="26"/>
                <w:szCs w:val="26"/>
                <w:lang w:eastAsia="en-US"/>
              </w:rPr>
            </w:pPr>
          </w:p>
          <w:p w:rsidR="00025807" w:rsidRDefault="0002580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025807" w:rsidRDefault="0002580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MDB</w:t>
            </w:r>
          </w:p>
        </w:tc>
      </w:tr>
      <w:tr w:rsidR="00025807" w:rsidTr="00025807">
        <w:trPr>
          <w:jc w:val="center"/>
        </w:trPr>
        <w:tc>
          <w:tcPr>
            <w:tcW w:w="4436" w:type="dxa"/>
          </w:tcPr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MDB</w:t>
            </w:r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José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025807" w:rsidRDefault="00025807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PDT</w:t>
            </w:r>
          </w:p>
          <w:p w:rsidR="00025807" w:rsidRDefault="00025807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025807" w:rsidRPr="00291D5B" w:rsidRDefault="00291D5B" w:rsidP="00025807">
      <w:pPr>
        <w:rPr>
          <w:sz w:val="26"/>
          <w:szCs w:val="26"/>
        </w:rPr>
      </w:pPr>
      <w:r w:rsidRPr="00291D5B">
        <w:rPr>
          <w:sz w:val="26"/>
          <w:szCs w:val="26"/>
        </w:rPr>
        <w:t xml:space="preserve">Moises </w:t>
      </w:r>
      <w:proofErr w:type="spellStart"/>
      <w:r w:rsidRPr="00291D5B">
        <w:rPr>
          <w:sz w:val="26"/>
          <w:szCs w:val="26"/>
        </w:rPr>
        <w:t>Cavanus</w:t>
      </w:r>
      <w:proofErr w:type="spellEnd"/>
    </w:p>
    <w:p w:rsidR="00291D5B" w:rsidRPr="00291D5B" w:rsidRDefault="00291D5B" w:rsidP="00025807">
      <w:pPr>
        <w:rPr>
          <w:sz w:val="26"/>
          <w:szCs w:val="26"/>
        </w:rPr>
      </w:pPr>
      <w:r w:rsidRPr="00291D5B">
        <w:rPr>
          <w:sz w:val="26"/>
          <w:szCs w:val="26"/>
        </w:rPr>
        <w:t xml:space="preserve">    MDB</w:t>
      </w:r>
    </w:p>
    <w:sectPr w:rsidR="00291D5B" w:rsidRPr="00291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07"/>
    <w:rsid w:val="00025807"/>
    <w:rsid w:val="000B4118"/>
    <w:rsid w:val="00122A23"/>
    <w:rsid w:val="001579BF"/>
    <w:rsid w:val="00185B1B"/>
    <w:rsid w:val="001B402B"/>
    <w:rsid w:val="001C28CE"/>
    <w:rsid w:val="00200FB1"/>
    <w:rsid w:val="00221E94"/>
    <w:rsid w:val="00233E40"/>
    <w:rsid w:val="00291D5B"/>
    <w:rsid w:val="002C2AF2"/>
    <w:rsid w:val="003B270B"/>
    <w:rsid w:val="004748AC"/>
    <w:rsid w:val="00495AA6"/>
    <w:rsid w:val="00550A7E"/>
    <w:rsid w:val="006053A8"/>
    <w:rsid w:val="0061143E"/>
    <w:rsid w:val="00673533"/>
    <w:rsid w:val="006A564E"/>
    <w:rsid w:val="007E7EF1"/>
    <w:rsid w:val="00856201"/>
    <w:rsid w:val="00895E06"/>
    <w:rsid w:val="00904A36"/>
    <w:rsid w:val="00A50B5D"/>
    <w:rsid w:val="00A51F7F"/>
    <w:rsid w:val="00AE6477"/>
    <w:rsid w:val="00B65FAD"/>
    <w:rsid w:val="00BC67F0"/>
    <w:rsid w:val="00BC6FA4"/>
    <w:rsid w:val="00BD593F"/>
    <w:rsid w:val="00C040C0"/>
    <w:rsid w:val="00C77AD3"/>
    <w:rsid w:val="00CD0750"/>
    <w:rsid w:val="00CD4AF6"/>
    <w:rsid w:val="00D10199"/>
    <w:rsid w:val="00D93557"/>
    <w:rsid w:val="00DB7DD7"/>
    <w:rsid w:val="00E418D2"/>
    <w:rsid w:val="00E61FAE"/>
    <w:rsid w:val="00E86C4C"/>
    <w:rsid w:val="00F922E6"/>
    <w:rsid w:val="00FD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8CA3"/>
  <w15:chartTrackingRefBased/>
  <w15:docId w15:val="{5D9D8FF6-33CD-4D68-B188-A7F0163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58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45</cp:revision>
  <dcterms:created xsi:type="dcterms:W3CDTF">2022-12-05T11:43:00Z</dcterms:created>
  <dcterms:modified xsi:type="dcterms:W3CDTF">2022-12-14T20:08:00Z</dcterms:modified>
</cp:coreProperties>
</file>